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様式第１０号（条例第５０条・規則第１１条第２号)</w:t>
      </w:r>
    </w:p>
    <w:tbl>
      <w:tblPr>
        <w:tblW w:w="84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462"/>
        <w:gridCol w:w="1250"/>
        <w:gridCol w:w="543"/>
        <w:gridCol w:w="474"/>
        <w:gridCol w:w="3772"/>
      </w:tblGrid>
      <w:tr w:rsidR="00A655B0" w:rsidRPr="00A655B0" w:rsidTr="002E44F2">
        <w:tc>
          <w:tcPr>
            <w:tcW w:w="3616" w:type="dxa"/>
            <w:gridSpan w:val="3"/>
            <w:tcBorders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pacing w:val="120"/>
                <w:sz w:val="21"/>
                <w:szCs w:val="21"/>
              </w:rPr>
              <w:t>煙</w:t>
            </w:r>
            <w:r w:rsidRPr="00A655B0">
              <w:rPr>
                <w:rFonts w:hint="eastAsia"/>
                <w:sz w:val="21"/>
                <w:szCs w:val="21"/>
              </w:rPr>
              <w:t>火</w:t>
            </w:r>
          </w:p>
        </w:tc>
        <w:tc>
          <w:tcPr>
            <w:tcW w:w="1017" w:type="dxa"/>
            <w:gridSpan w:val="2"/>
            <w:tcBorders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打上げ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仕掛け</w:t>
            </w:r>
          </w:p>
        </w:tc>
        <w:tc>
          <w:tcPr>
            <w:tcW w:w="3772" w:type="dxa"/>
            <w:tcBorders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届出書</w:t>
            </w:r>
          </w:p>
        </w:tc>
      </w:tr>
      <w:tr w:rsidR="00A655B0" w:rsidRPr="00A655B0" w:rsidTr="002E44F2">
        <w:trPr>
          <w:trHeight w:val="2071"/>
        </w:trPr>
        <w:tc>
          <w:tcPr>
            <w:tcW w:w="840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2E44F2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E44F2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99671E" w:rsidP="002E44F2">
            <w:pPr>
              <w:overflowPunct w:val="0"/>
              <w:autoSpaceDE w:val="0"/>
              <w:autoSpaceDN w:val="0"/>
              <w:ind w:left="-8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住所</w:t>
            </w:r>
          </w:p>
          <w:p w:rsidR="00A655B0" w:rsidRPr="00A655B0" w:rsidRDefault="0099671E" w:rsidP="002E44F2">
            <w:pPr>
              <w:overflowPunct w:val="0"/>
              <w:autoSpaceDE w:val="0"/>
              <w:autoSpaceDN w:val="0"/>
              <w:ind w:left="-8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  <w:p w:rsidR="00A655B0" w:rsidRPr="00A655B0" w:rsidRDefault="0099671E" w:rsidP="002E44F2">
            <w:pPr>
              <w:overflowPunct w:val="0"/>
              <w:autoSpaceDE w:val="0"/>
              <w:autoSpaceDN w:val="0"/>
              <w:ind w:left="-8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電話</w:t>
            </w:r>
          </w:p>
        </w:tc>
      </w:tr>
      <w:tr w:rsidR="00A655B0" w:rsidRPr="00A655B0" w:rsidTr="002E44F2">
        <w:trPr>
          <w:trHeight w:val="630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5683" w:rsidRDefault="00A655B0" w:rsidP="003111DD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打上げ</w:t>
            </w:r>
          </w:p>
          <w:p w:rsidR="00A655B0" w:rsidRPr="00A655B0" w:rsidRDefault="00A655B0" w:rsidP="003111DD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仕掛け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予定日時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自　　年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　　月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　日　　午前・後　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時　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分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至　　年　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月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　　日　　午前・後　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時　　</w:t>
            </w:r>
            <w:r w:rsidR="0099671E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A655B0" w:rsidRPr="00A655B0" w:rsidTr="002E44F2">
        <w:trPr>
          <w:trHeight w:val="630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5683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打上げ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A655B0">
              <w:rPr>
                <w:rFonts w:hint="eastAsia"/>
                <w:sz w:val="21"/>
                <w:szCs w:val="21"/>
              </w:rPr>
              <w:t>仕掛け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場所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832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周囲の状況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71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煙火の種類及び数量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707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715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630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打上げ仕掛けに直接従事する責任者氏名</w:t>
            </w:r>
          </w:p>
        </w:tc>
        <w:tc>
          <w:tcPr>
            <w:tcW w:w="603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23"/>
        </w:trPr>
        <w:tc>
          <w:tcPr>
            <w:tcW w:w="41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9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95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2E44F2">
        <w:trPr>
          <w:trHeight w:val="1302"/>
        </w:trPr>
        <w:tc>
          <w:tcPr>
            <w:tcW w:w="415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99671E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pStyle w:val="2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その他必要事項欄には、消火準備の概要その他参考事項を記入すること。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打上げ、仕掛け場所の略図を添付すること。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５　※印の欄は、記入しないこと。</w:t>
      </w:r>
    </w:p>
    <w:p w:rsidR="001D6154" w:rsidRPr="00E410E4" w:rsidRDefault="001D6154" w:rsidP="00A87D85">
      <w:pPr>
        <w:overflowPunct w:val="0"/>
        <w:autoSpaceDE w:val="0"/>
        <w:autoSpaceDN w:val="0"/>
        <w:rPr>
          <w:sz w:val="21"/>
          <w:szCs w:val="21"/>
        </w:rPr>
      </w:pPr>
    </w:p>
    <w:sectPr w:rsidR="001D6154" w:rsidRPr="00E410E4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CB" w:rsidRDefault="006B6CCB" w:rsidP="001F11F9">
      <w:r>
        <w:separator/>
      </w:r>
    </w:p>
  </w:endnote>
  <w:endnote w:type="continuationSeparator" w:id="0">
    <w:p w:rsidR="006B6CCB" w:rsidRDefault="006B6CC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CB" w:rsidRDefault="006B6CCB" w:rsidP="001F11F9">
      <w:r>
        <w:separator/>
      </w:r>
    </w:p>
  </w:footnote>
  <w:footnote w:type="continuationSeparator" w:id="0">
    <w:p w:rsidR="006B6CCB" w:rsidRDefault="006B6CC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279EC"/>
    <w:rsid w:val="00062FA0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111DD"/>
    <w:rsid w:val="00335F00"/>
    <w:rsid w:val="00353EA1"/>
    <w:rsid w:val="003763E2"/>
    <w:rsid w:val="0038613E"/>
    <w:rsid w:val="003B393A"/>
    <w:rsid w:val="004738D5"/>
    <w:rsid w:val="004806D0"/>
    <w:rsid w:val="004E50BE"/>
    <w:rsid w:val="00503FAB"/>
    <w:rsid w:val="005331F5"/>
    <w:rsid w:val="00561690"/>
    <w:rsid w:val="005853D4"/>
    <w:rsid w:val="00595683"/>
    <w:rsid w:val="005A783B"/>
    <w:rsid w:val="005F0028"/>
    <w:rsid w:val="00605111"/>
    <w:rsid w:val="00617052"/>
    <w:rsid w:val="006504FF"/>
    <w:rsid w:val="00690BCF"/>
    <w:rsid w:val="006A1722"/>
    <w:rsid w:val="006B6CCB"/>
    <w:rsid w:val="00723ABF"/>
    <w:rsid w:val="0074459B"/>
    <w:rsid w:val="00751BF4"/>
    <w:rsid w:val="007C515F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99671E"/>
    <w:rsid w:val="00A2209F"/>
    <w:rsid w:val="00A655B0"/>
    <w:rsid w:val="00A87D85"/>
    <w:rsid w:val="00A92A5F"/>
    <w:rsid w:val="00AA2337"/>
    <w:rsid w:val="00B53308"/>
    <w:rsid w:val="00B61CD5"/>
    <w:rsid w:val="00BA06CE"/>
    <w:rsid w:val="00BA575C"/>
    <w:rsid w:val="00BB3E7F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E68EB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36CD-2A15-4884-B66A-AE5B53E3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5</cp:revision>
  <cp:lastPrinted>2016-10-17T05:36:00Z</cp:lastPrinted>
  <dcterms:created xsi:type="dcterms:W3CDTF">2016-12-15T04:15:00Z</dcterms:created>
  <dcterms:modified xsi:type="dcterms:W3CDTF">2022-07-13T07:02:00Z</dcterms:modified>
</cp:coreProperties>
</file>